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0821" w14:textId="77777777" w:rsidR="00553A8A" w:rsidRPr="007E470D" w:rsidRDefault="00553A8A" w:rsidP="007E470D">
      <w:pPr>
        <w:pStyle w:val="a4"/>
        <w:jc w:val="center"/>
        <w:rPr>
          <w:sz w:val="24"/>
          <w:szCs w:val="28"/>
        </w:rPr>
      </w:pPr>
      <w:r w:rsidRPr="007E470D">
        <w:rPr>
          <w:sz w:val="24"/>
          <w:szCs w:val="28"/>
        </w:rPr>
        <w:t xml:space="preserve">ΠΡΟΓΡΑΜΜΑ ΣΥΝΕΝΤΕΥΞΕΩΝ ΥΠΟΨΗΦΙΩΝ </w:t>
      </w:r>
    </w:p>
    <w:p w14:paraId="43F6AE5C" w14:textId="77777777" w:rsidR="00553A8A" w:rsidRPr="007E470D" w:rsidRDefault="00553A8A" w:rsidP="007E470D">
      <w:pPr>
        <w:pStyle w:val="a4"/>
        <w:jc w:val="center"/>
        <w:rPr>
          <w:sz w:val="24"/>
          <w:szCs w:val="28"/>
        </w:rPr>
      </w:pPr>
      <w:r w:rsidRPr="007E470D">
        <w:rPr>
          <w:sz w:val="24"/>
          <w:szCs w:val="28"/>
        </w:rPr>
        <w:t>ΓΙΑ ΕΙΣΑΓΩΓΗ ΣΤΟ Π.Μ.Σ. «ΚΕΙΜΕΝΑ ΚΑΙ ΠΟΛΙΤΙΣΜΟΣ»</w:t>
      </w:r>
    </w:p>
    <w:p w14:paraId="51B6E9CF" w14:textId="0B53FE82" w:rsidR="00553A8A" w:rsidRDefault="00553A8A" w:rsidP="007E470D">
      <w:pPr>
        <w:pStyle w:val="a4"/>
        <w:jc w:val="center"/>
        <w:rPr>
          <w:sz w:val="24"/>
          <w:szCs w:val="28"/>
        </w:rPr>
      </w:pPr>
      <w:r w:rsidRPr="007E470D">
        <w:rPr>
          <w:sz w:val="24"/>
          <w:szCs w:val="28"/>
        </w:rPr>
        <w:t>ΑΚΑΔΗΜΑΪΚΟ ΕΤΟΣ 202</w:t>
      </w:r>
      <w:r w:rsidR="00D01E72" w:rsidRPr="007E470D">
        <w:rPr>
          <w:sz w:val="24"/>
          <w:szCs w:val="28"/>
        </w:rPr>
        <w:t>5</w:t>
      </w:r>
      <w:r w:rsidRPr="007E470D">
        <w:rPr>
          <w:sz w:val="24"/>
          <w:szCs w:val="28"/>
        </w:rPr>
        <w:t>-202</w:t>
      </w:r>
      <w:r w:rsidR="00D01E72" w:rsidRPr="007E470D">
        <w:rPr>
          <w:sz w:val="24"/>
          <w:szCs w:val="28"/>
        </w:rPr>
        <w:t>6</w:t>
      </w:r>
    </w:p>
    <w:p w14:paraId="3057863D" w14:textId="77777777" w:rsidR="007E470D" w:rsidRPr="007E470D" w:rsidRDefault="007E470D" w:rsidP="007E470D">
      <w:pPr>
        <w:pStyle w:val="a4"/>
        <w:jc w:val="center"/>
        <w:rPr>
          <w:sz w:val="24"/>
          <w:szCs w:val="28"/>
        </w:rPr>
      </w:pPr>
    </w:p>
    <w:p w14:paraId="37222753" w14:textId="57F20FC4" w:rsidR="00E17FAE" w:rsidRPr="007E470D" w:rsidRDefault="00E17FAE" w:rsidP="007E470D">
      <w:pPr>
        <w:spacing w:line="240" w:lineRule="auto"/>
        <w:jc w:val="both"/>
        <w:rPr>
          <w:sz w:val="24"/>
        </w:rPr>
      </w:pPr>
      <w:r w:rsidRPr="007E470D">
        <w:rPr>
          <w:sz w:val="24"/>
        </w:rPr>
        <w:t xml:space="preserve">Οι συνεντεύξεις των υποψηφίων για την εισαγωγή τους στο Π.Μ.Σ. με τίτλο «Κείμενα και Πολιτισμός» θα διεξαχθούν διαδικτυακά την </w:t>
      </w:r>
      <w:r w:rsidRPr="007E470D">
        <w:rPr>
          <w:b/>
          <w:sz w:val="24"/>
        </w:rPr>
        <w:t>Παρασκευή 12-09-2025</w:t>
      </w:r>
      <w:r w:rsidR="009A0FC6">
        <w:rPr>
          <w:sz w:val="24"/>
        </w:rPr>
        <w:t>.</w:t>
      </w:r>
    </w:p>
    <w:tbl>
      <w:tblPr>
        <w:tblStyle w:val="a3"/>
        <w:tblW w:w="3443" w:type="dxa"/>
        <w:jc w:val="center"/>
        <w:tblLook w:val="04A0" w:firstRow="1" w:lastRow="0" w:firstColumn="1" w:lastColumn="0" w:noHBand="0" w:noVBand="1"/>
      </w:tblPr>
      <w:tblGrid>
        <w:gridCol w:w="1694"/>
        <w:gridCol w:w="1749"/>
      </w:tblGrid>
      <w:tr w:rsidR="00DC3EC7" w:rsidRPr="00D7666F" w14:paraId="13DE315E" w14:textId="77777777" w:rsidTr="00DC3EC7">
        <w:trPr>
          <w:trHeight w:val="47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0B67" w14:textId="69B51B41" w:rsidR="00DC3EC7" w:rsidRPr="00D7666F" w:rsidRDefault="00DC3EC7" w:rsidP="009A0FC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ΑΡΙΘΜΟΣ ΠΡΩΤΟΚΟΛΛΟΥ ΑΙΤΗΣΗΣ</w:t>
            </w:r>
          </w:p>
        </w:tc>
        <w:tc>
          <w:tcPr>
            <w:tcW w:w="1749" w:type="dxa"/>
            <w:hideMark/>
          </w:tcPr>
          <w:p w14:paraId="23F89E50" w14:textId="546660BB" w:rsidR="00DC3EC7" w:rsidRPr="00D7666F" w:rsidRDefault="00DC3EC7" w:rsidP="009A0FC6">
            <w:pPr>
              <w:jc w:val="center"/>
              <w:rPr>
                <w:rFonts w:cstheme="minorHAnsi"/>
                <w:b/>
                <w:bCs/>
              </w:rPr>
            </w:pPr>
            <w:r w:rsidRPr="00D7666F">
              <w:rPr>
                <w:rFonts w:cstheme="minorHAnsi"/>
                <w:b/>
                <w:bCs/>
              </w:rPr>
              <w:t>ΩΡΑ ΣΥΝΕΝΤΕΥΞΗΣ</w:t>
            </w:r>
          </w:p>
        </w:tc>
      </w:tr>
      <w:tr w:rsidR="00DC3EC7" w:rsidRPr="00D7666F" w14:paraId="5A7DB560" w14:textId="77777777" w:rsidTr="00DC3EC7">
        <w:trPr>
          <w:trHeight w:val="425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6C822932" w14:textId="385E2F76" w:rsidR="00DC3EC7" w:rsidRPr="00D7666F" w:rsidRDefault="00DC3EC7" w:rsidP="009A0FC6">
            <w:pPr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74117/2306</w:t>
            </w:r>
          </w:p>
        </w:tc>
        <w:tc>
          <w:tcPr>
            <w:tcW w:w="1749" w:type="dxa"/>
            <w:shd w:val="clear" w:color="auto" w:fill="DEEAF6" w:themeFill="accent5" w:themeFillTint="33"/>
          </w:tcPr>
          <w:p w14:paraId="5C844CA8" w14:textId="034DA162" w:rsidR="00DC3EC7" w:rsidRPr="00D7666F" w:rsidRDefault="00DC3EC7" w:rsidP="009A0FC6">
            <w:pPr>
              <w:jc w:val="center"/>
              <w:rPr>
                <w:rFonts w:cstheme="minorHAnsi"/>
                <w:bCs/>
              </w:rPr>
            </w:pPr>
            <w:r w:rsidRPr="00D7666F">
              <w:rPr>
                <w:rFonts w:cstheme="minorHAnsi"/>
                <w:bCs/>
              </w:rPr>
              <w:t>10.00-10.15</w:t>
            </w:r>
          </w:p>
        </w:tc>
      </w:tr>
      <w:tr w:rsidR="00DC3EC7" w:rsidRPr="00D7666F" w14:paraId="1E2132B5" w14:textId="77777777" w:rsidTr="00DC3EC7">
        <w:trPr>
          <w:trHeight w:val="335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</w:tcPr>
          <w:p w14:paraId="25FDCBE6" w14:textId="3CA5D649" w:rsidR="00DC3EC7" w:rsidRPr="00D7666F" w:rsidRDefault="00DC3EC7" w:rsidP="009A0FC6">
            <w:pPr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74229/2308</w:t>
            </w:r>
          </w:p>
        </w:tc>
        <w:tc>
          <w:tcPr>
            <w:tcW w:w="1749" w:type="dxa"/>
            <w:shd w:val="clear" w:color="auto" w:fill="9CC2E5" w:themeFill="accent5" w:themeFillTint="99"/>
          </w:tcPr>
          <w:p w14:paraId="294D862D" w14:textId="0968C942" w:rsidR="00DC3EC7" w:rsidRPr="00D7666F" w:rsidRDefault="00DC3EC7" w:rsidP="009A0FC6">
            <w:pPr>
              <w:jc w:val="center"/>
              <w:rPr>
                <w:rFonts w:cstheme="minorHAnsi"/>
                <w:bCs/>
              </w:rPr>
            </w:pPr>
            <w:r w:rsidRPr="00D7666F">
              <w:rPr>
                <w:rFonts w:cstheme="minorHAnsi"/>
                <w:bCs/>
              </w:rPr>
              <w:t>10.15-10.30</w:t>
            </w:r>
          </w:p>
        </w:tc>
      </w:tr>
      <w:tr w:rsidR="00DC3EC7" w:rsidRPr="00D7666F" w14:paraId="4E831801" w14:textId="77777777" w:rsidTr="00DC3EC7">
        <w:trPr>
          <w:trHeight w:val="40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6C05A225" w14:textId="28D40AC5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74299/2314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0548A232" w14:textId="0228CE2C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10.30-10.45</w:t>
            </w:r>
          </w:p>
        </w:tc>
      </w:tr>
      <w:tr w:rsidR="00DC3EC7" w:rsidRPr="00D7666F" w14:paraId="5F2A9B79" w14:textId="77777777" w:rsidTr="00DC3EC7">
        <w:trPr>
          <w:trHeight w:val="411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</w:tcPr>
          <w:p w14:paraId="163CAEEA" w14:textId="733E94E6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74536/2318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28304743" w14:textId="51E1235C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10.45-11.00</w:t>
            </w:r>
          </w:p>
        </w:tc>
      </w:tr>
      <w:tr w:rsidR="00DC3EC7" w:rsidRPr="00D7666F" w14:paraId="7C2B9EAB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009B4B66" w14:textId="2386DE2D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77260/2356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3262322C" w14:textId="07FE7215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11.00-11.15</w:t>
            </w:r>
          </w:p>
        </w:tc>
      </w:tr>
      <w:tr w:rsidR="00DC3EC7" w:rsidRPr="00D7666F" w14:paraId="336062FC" w14:textId="77777777" w:rsidTr="00DC3EC7">
        <w:trPr>
          <w:trHeight w:val="37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bottom"/>
          </w:tcPr>
          <w:p w14:paraId="3072FA69" w14:textId="3D27FDCC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78719/2387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2501066E" w14:textId="77BE02B4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11.15-11.30</w:t>
            </w:r>
          </w:p>
        </w:tc>
      </w:tr>
      <w:tr w:rsidR="00DC3EC7" w:rsidRPr="00D7666F" w14:paraId="2816E871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13C219CB" w14:textId="6423512C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78987/2395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576DBDCB" w14:textId="30292CE6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11.30-11.45</w:t>
            </w:r>
          </w:p>
        </w:tc>
      </w:tr>
      <w:tr w:rsidR="00DC3EC7" w:rsidRPr="00D7666F" w14:paraId="234674E7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</w:tcPr>
          <w:p w14:paraId="11E00CC6" w14:textId="067FEAA1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79005/2397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283563E8" w14:textId="0AA09330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11.45-12.00</w:t>
            </w:r>
          </w:p>
        </w:tc>
      </w:tr>
      <w:tr w:rsidR="00DC3EC7" w:rsidRPr="00D7666F" w14:paraId="4C29C556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60FF8F8B" w14:textId="0BD4A749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79234/2399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7D6CA603" w14:textId="75D68D72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12.00-12.15</w:t>
            </w:r>
          </w:p>
        </w:tc>
      </w:tr>
      <w:tr w:rsidR="00DC3EC7" w:rsidRPr="00D7666F" w14:paraId="5B4A080E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</w:tcPr>
          <w:p w14:paraId="79846502" w14:textId="3883718F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79293/2402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6730EEE7" w14:textId="096204DF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12.15-12.30</w:t>
            </w:r>
          </w:p>
        </w:tc>
      </w:tr>
      <w:tr w:rsidR="00DC3EC7" w:rsidRPr="00D7666F" w14:paraId="461FC2AC" w14:textId="77777777" w:rsidTr="00DC3EC7">
        <w:trPr>
          <w:trHeight w:val="459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23EFC1" w14:textId="0E9FE08C" w:rsidR="00DC3EC7" w:rsidRPr="009A0FC6" w:rsidRDefault="00DC3EC7" w:rsidP="009A0FC6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79845/2410</w:t>
            </w:r>
          </w:p>
        </w:tc>
        <w:tc>
          <w:tcPr>
            <w:tcW w:w="1749" w:type="dxa"/>
            <w:shd w:val="clear" w:color="auto" w:fill="DEEAF6" w:themeFill="accent5" w:themeFillTint="33"/>
            <w:hideMark/>
          </w:tcPr>
          <w:p w14:paraId="74E6678F" w14:textId="0C401FF0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12.30-12.45</w:t>
            </w:r>
          </w:p>
        </w:tc>
      </w:tr>
      <w:tr w:rsidR="00DC3EC7" w:rsidRPr="00D7666F" w14:paraId="4FE3361E" w14:textId="77777777" w:rsidTr="00DC3EC7">
        <w:trPr>
          <w:trHeight w:val="409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4B7C25B6" w14:textId="4390C503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79850/2412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76705E6B" w14:textId="49E9D456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12.45-13.00</w:t>
            </w:r>
          </w:p>
        </w:tc>
      </w:tr>
      <w:tr w:rsidR="00DC3EC7" w:rsidRPr="00D7666F" w14:paraId="66F9C719" w14:textId="77777777" w:rsidTr="00DC3EC7">
        <w:trPr>
          <w:trHeight w:val="415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A9FF17E" w14:textId="75649E97" w:rsidR="00DC3EC7" w:rsidRPr="009A0FC6" w:rsidRDefault="00DC3EC7" w:rsidP="009A0FC6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79852/2414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3758DBEC" w14:textId="1CBB26FC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13.00-13.15</w:t>
            </w:r>
          </w:p>
        </w:tc>
      </w:tr>
      <w:tr w:rsidR="00DC3EC7" w:rsidRPr="00D7666F" w14:paraId="42A28EED" w14:textId="77777777" w:rsidTr="00DC3EC7">
        <w:trPr>
          <w:trHeight w:val="42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436A754B" w14:textId="18FD46C1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80060/2426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577F1DAE" w14:textId="0D9BADE6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13.15-13.30</w:t>
            </w:r>
          </w:p>
        </w:tc>
      </w:tr>
      <w:tr w:rsidR="00DC3EC7" w:rsidRPr="00D7666F" w14:paraId="7D3018C3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151F775" w14:textId="726DFE41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80063/2427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3F42B53F" w14:textId="2D8C0CD0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13.30-13.45</w:t>
            </w:r>
          </w:p>
        </w:tc>
      </w:tr>
      <w:tr w:rsidR="00DC3EC7" w:rsidRPr="00D7666F" w14:paraId="399DEFEF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57030000" w14:textId="463ACA51" w:rsidR="00DC3EC7" w:rsidRPr="00D7666F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80496/2443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</w:tcPr>
          <w:p w14:paraId="5F96DCB5" w14:textId="1A231236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13.45-14.00</w:t>
            </w:r>
          </w:p>
        </w:tc>
      </w:tr>
      <w:tr w:rsidR="00DC3EC7" w:rsidRPr="00D7666F" w14:paraId="6ED819E7" w14:textId="77777777" w:rsidTr="00DC3EC7">
        <w:trPr>
          <w:trHeight w:val="30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32D9BD" w14:textId="33F8613A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80502/2444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71734983" w14:textId="613138C4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14.00-14.15</w:t>
            </w:r>
          </w:p>
        </w:tc>
      </w:tr>
      <w:tr w:rsidR="00DC3EC7" w:rsidRPr="00D7666F" w14:paraId="5ACC8DEC" w14:textId="77777777" w:rsidTr="00DC3EC7">
        <w:trPr>
          <w:trHeight w:val="364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366A1BC" w14:textId="75053670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80505/2445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  <w:hideMark/>
          </w:tcPr>
          <w:p w14:paraId="1308FC87" w14:textId="2ED4C245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14.15-14.30</w:t>
            </w:r>
          </w:p>
        </w:tc>
      </w:tr>
      <w:tr w:rsidR="00DC3EC7" w:rsidRPr="00D7666F" w14:paraId="4669BCDA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6D907D" w14:textId="22F5D24B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81059/2470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  <w:hideMark/>
          </w:tcPr>
          <w:p w14:paraId="69B7ACB6" w14:textId="76A3FEBF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14.30-14.45</w:t>
            </w:r>
          </w:p>
        </w:tc>
      </w:tr>
      <w:tr w:rsidR="00DC3EC7" w:rsidRPr="00D7666F" w14:paraId="7D08C7B0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2A942791" w14:textId="7C8940BD" w:rsidR="00DC3EC7" w:rsidRPr="00D7666F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81279/2487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</w:tcPr>
          <w:p w14:paraId="10BEA691" w14:textId="6360D560" w:rsidR="00DC3EC7" w:rsidRPr="00D7666F" w:rsidRDefault="00DC3EC7" w:rsidP="009A0FC6">
            <w:pPr>
              <w:jc w:val="center"/>
              <w:rPr>
                <w:rFonts w:cstheme="minorHAnsi"/>
              </w:rPr>
            </w:pPr>
            <w:r w:rsidRPr="00D7666F">
              <w:rPr>
                <w:rFonts w:cstheme="minorHAnsi"/>
              </w:rPr>
              <w:t>14.45-15.00</w:t>
            </w:r>
          </w:p>
        </w:tc>
      </w:tr>
      <w:tr w:rsidR="00DC3EC7" w:rsidRPr="00D7666F" w14:paraId="7A8167DD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EFE146E" w14:textId="0B4CBA21" w:rsidR="00DC3EC7" w:rsidRPr="00D7666F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81285/2488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</w:tcPr>
          <w:p w14:paraId="2462B9DF" w14:textId="70458FBE" w:rsidR="00DC3EC7" w:rsidRPr="00D7666F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15.00-15.15</w:t>
            </w:r>
          </w:p>
        </w:tc>
      </w:tr>
      <w:tr w:rsidR="00DC3EC7" w:rsidRPr="00D7666F" w14:paraId="2D5E88DE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D272D2E" w14:textId="11E42E71" w:rsidR="00DC3EC7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  <w:r w:rsidR="00574B00">
              <w:rPr>
                <w:rFonts w:ascii="Calibri" w:hAnsi="Calibri" w:cs="Calibri"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88/2489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</w:tcPr>
          <w:p w14:paraId="32FCF562" w14:textId="50AEFD06" w:rsidR="00DC3EC7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15.15-15.30</w:t>
            </w:r>
          </w:p>
        </w:tc>
      </w:tr>
      <w:tr w:rsidR="00DC3EC7" w:rsidRPr="00D7666F" w14:paraId="3C45F1FD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9FABDE7" w14:textId="045E1E62" w:rsidR="00DC3EC7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81291/2490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</w:tcPr>
          <w:p w14:paraId="335418BE" w14:textId="48EA7D45" w:rsidR="00DC3EC7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15.30-15.45</w:t>
            </w:r>
          </w:p>
        </w:tc>
      </w:tr>
      <w:tr w:rsidR="00DC3EC7" w:rsidRPr="00D7666F" w14:paraId="474A7D01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66762BFC" w14:textId="4795252D" w:rsidR="00DC3EC7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81415/2496</w:t>
            </w:r>
          </w:p>
        </w:tc>
        <w:tc>
          <w:tcPr>
            <w:tcW w:w="1749" w:type="dxa"/>
            <w:shd w:val="clear" w:color="auto" w:fill="9CC2E5" w:themeFill="accent5" w:themeFillTint="99"/>
            <w:noWrap/>
          </w:tcPr>
          <w:p w14:paraId="5E82497F" w14:textId="055D883E" w:rsidR="00DC3EC7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15.45-16.00</w:t>
            </w:r>
          </w:p>
        </w:tc>
      </w:tr>
      <w:tr w:rsidR="00DC3EC7" w:rsidRPr="00D7666F" w14:paraId="32B1A780" w14:textId="77777777" w:rsidTr="00DC3EC7">
        <w:trPr>
          <w:trHeight w:val="41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ECD60E6" w14:textId="1530A881" w:rsidR="00DC3EC7" w:rsidRDefault="00DC3EC7" w:rsidP="009A0FC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81763/2521</w:t>
            </w:r>
          </w:p>
        </w:tc>
        <w:tc>
          <w:tcPr>
            <w:tcW w:w="1749" w:type="dxa"/>
            <w:shd w:val="clear" w:color="auto" w:fill="DEEAF6" w:themeFill="accent5" w:themeFillTint="33"/>
            <w:noWrap/>
          </w:tcPr>
          <w:p w14:paraId="080B4062" w14:textId="700C1163" w:rsidR="00DC3EC7" w:rsidRDefault="00DC3EC7" w:rsidP="009A0F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16.00-16.15</w:t>
            </w:r>
          </w:p>
        </w:tc>
      </w:tr>
    </w:tbl>
    <w:p w14:paraId="6FCB54D0" w14:textId="77777777" w:rsidR="007E470D" w:rsidRDefault="007E470D" w:rsidP="007E470D">
      <w:pPr>
        <w:spacing w:line="240" w:lineRule="auto"/>
        <w:jc w:val="both"/>
        <w:rPr>
          <w:sz w:val="24"/>
          <w:szCs w:val="28"/>
        </w:rPr>
      </w:pPr>
    </w:p>
    <w:p w14:paraId="5DBF0C19" w14:textId="4D230CB4" w:rsidR="00553A8A" w:rsidRPr="007E470D" w:rsidRDefault="009A0FC6" w:rsidP="007E470D">
      <w:p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Ο σύνδεσμος των συνεντεύξεων θα σας σταλεί προσεχώς. </w:t>
      </w:r>
    </w:p>
    <w:sectPr w:rsidR="00553A8A" w:rsidRPr="007E47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40"/>
    <w:rsid w:val="002F1D40"/>
    <w:rsid w:val="0054764F"/>
    <w:rsid w:val="00553A8A"/>
    <w:rsid w:val="00574B00"/>
    <w:rsid w:val="005B7725"/>
    <w:rsid w:val="007E470D"/>
    <w:rsid w:val="00860219"/>
    <w:rsid w:val="008C2AB3"/>
    <w:rsid w:val="009A0FC6"/>
    <w:rsid w:val="00BD253C"/>
    <w:rsid w:val="00BF2A69"/>
    <w:rsid w:val="00C449CE"/>
    <w:rsid w:val="00D01E72"/>
    <w:rsid w:val="00D7666F"/>
    <w:rsid w:val="00DC3EC7"/>
    <w:rsid w:val="00E17FAE"/>
    <w:rsid w:val="00F52435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34E6"/>
  <w15:chartTrackingRefBased/>
  <w15:docId w15:val="{EF6D51E7-43C8-47CC-A61C-455C303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3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Καϊμακάμη</dc:creator>
  <cp:keywords/>
  <dc:description/>
  <cp:lastModifiedBy>Κωνσταντίνα Καϊμακάμη</cp:lastModifiedBy>
  <cp:revision>21</cp:revision>
  <dcterms:created xsi:type="dcterms:W3CDTF">2024-08-29T12:38:00Z</dcterms:created>
  <dcterms:modified xsi:type="dcterms:W3CDTF">2025-09-04T10:49:00Z</dcterms:modified>
</cp:coreProperties>
</file>